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AB" w:rsidRPr="00121EAB" w:rsidRDefault="00121EAB" w:rsidP="00121EAB">
      <w:pPr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ГКУК «Белгородская государственная специальная библиотека для слепых</w:t>
      </w:r>
      <w:r w:rsidR="003D4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1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 В. Я. Ерошенко»</w:t>
      </w:r>
    </w:p>
    <w:p w:rsidR="00121EAB" w:rsidRPr="00121EAB" w:rsidRDefault="00121EAB" w:rsidP="00121EAB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DF7" w:rsidRDefault="00121EAB" w:rsidP="00121EA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рельефно-графических пособий</w:t>
      </w:r>
    </w:p>
    <w:p w:rsidR="00121EAB" w:rsidRDefault="00121EAB" w:rsidP="003D4C1A">
      <w:pPr>
        <w:jc w:val="both"/>
        <w:rPr>
          <w:rFonts w:ascii="Times New Roman" w:hAnsi="Times New Roman" w:cs="Times New Roman"/>
          <w:sz w:val="28"/>
          <w:szCs w:val="28"/>
        </w:rPr>
      </w:pPr>
      <w:r w:rsidRPr="00121EA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Энциклопедия животных </w:t>
      </w:r>
      <w:r w:rsidR="003D4C1A" w:rsidRPr="003D4C1A">
        <w:rPr>
          <w:rFonts w:ascii="Times New Roman" w:hAnsi="Times New Roman" w:cs="Times New Roman"/>
          <w:sz w:val="28"/>
          <w:szCs w:val="28"/>
        </w:rPr>
        <w:t>[</w:t>
      </w:r>
      <w:r w:rsidR="003D4C1A">
        <w:rPr>
          <w:rFonts w:ascii="Times New Roman" w:hAnsi="Times New Roman" w:cs="Times New Roman"/>
          <w:sz w:val="28"/>
          <w:szCs w:val="28"/>
        </w:rPr>
        <w:t>Рельефно-графическое пособие</w:t>
      </w:r>
      <w:r w:rsidR="003D4C1A" w:rsidRPr="003D4C1A">
        <w:rPr>
          <w:rFonts w:ascii="Times New Roman" w:hAnsi="Times New Roman" w:cs="Times New Roman"/>
          <w:sz w:val="28"/>
          <w:szCs w:val="28"/>
        </w:rPr>
        <w:t>]</w:t>
      </w:r>
      <w:r w:rsidR="003D4C1A">
        <w:rPr>
          <w:rFonts w:ascii="Times New Roman" w:hAnsi="Times New Roman" w:cs="Times New Roman"/>
          <w:sz w:val="28"/>
          <w:szCs w:val="28"/>
        </w:rPr>
        <w:t xml:space="preserve">. – Белгород: </w:t>
      </w:r>
      <w:proofErr w:type="spellStart"/>
      <w:r w:rsidR="003D4C1A">
        <w:rPr>
          <w:rFonts w:ascii="Times New Roman" w:hAnsi="Times New Roman" w:cs="Times New Roman"/>
          <w:sz w:val="28"/>
          <w:szCs w:val="28"/>
        </w:rPr>
        <w:t>Спецбиблиотека</w:t>
      </w:r>
      <w:proofErr w:type="spellEnd"/>
      <w:r w:rsidR="003D4C1A">
        <w:rPr>
          <w:rFonts w:ascii="Times New Roman" w:hAnsi="Times New Roman" w:cs="Times New Roman"/>
          <w:sz w:val="28"/>
          <w:szCs w:val="28"/>
        </w:rPr>
        <w:t>, 2007. – 1 кн.</w:t>
      </w:r>
    </w:p>
    <w:p w:rsidR="003D4C1A" w:rsidRDefault="003D4C1A" w:rsidP="003D4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Атлас г. Белгорода </w:t>
      </w:r>
      <w:r w:rsidRPr="003D4C1A">
        <w:rPr>
          <w:rFonts w:ascii="Times New Roman" w:hAnsi="Times New Roman" w:cs="Times New Roman"/>
          <w:sz w:val="28"/>
          <w:szCs w:val="28"/>
        </w:rPr>
        <w:t xml:space="preserve">[Рельефно-графическое пособие]. </w:t>
      </w:r>
      <w:r>
        <w:rPr>
          <w:rFonts w:ascii="Times New Roman" w:hAnsi="Times New Roman" w:cs="Times New Roman"/>
          <w:sz w:val="28"/>
          <w:szCs w:val="28"/>
        </w:rPr>
        <w:t xml:space="preserve">– Белгород: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Спецбиблиотека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</w:t>
      </w:r>
      <w:r w:rsidRPr="003D4C1A">
        <w:rPr>
          <w:rFonts w:ascii="Times New Roman" w:hAnsi="Times New Roman" w:cs="Times New Roman"/>
          <w:sz w:val="28"/>
          <w:szCs w:val="28"/>
        </w:rPr>
        <w:t>. – 1 кн.</w:t>
      </w:r>
    </w:p>
    <w:p w:rsidR="003D4C1A" w:rsidRDefault="003D4C1A" w:rsidP="003D4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Подвиг на все времена: тактильный атлас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[Рельефно-графическое пособие] / редактор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Белгород,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Спецбиблиотека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– 1 кн.</w:t>
      </w:r>
    </w:p>
    <w:p w:rsidR="003D4C1A" w:rsidRPr="003D4C1A" w:rsidRDefault="003D4C1A" w:rsidP="003D4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Архитектура Белого города </w:t>
      </w:r>
      <w:r w:rsidRPr="003D4C1A">
        <w:rPr>
          <w:rFonts w:ascii="Times New Roman" w:hAnsi="Times New Roman" w:cs="Times New Roman"/>
          <w:sz w:val="28"/>
          <w:szCs w:val="28"/>
        </w:rPr>
        <w:t xml:space="preserve">[Рельефно-графическое пособие] / редактор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C1A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3D4C1A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3D4C1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0" w:name="_GoBack"/>
      <w:bookmarkEnd w:id="0"/>
      <w:r w:rsidRPr="003D4C1A">
        <w:rPr>
          <w:rFonts w:ascii="Times New Roman" w:hAnsi="Times New Roman" w:cs="Times New Roman"/>
          <w:sz w:val="28"/>
          <w:szCs w:val="28"/>
        </w:rPr>
        <w:t xml:space="preserve">Белгород, </w:t>
      </w:r>
      <w:proofErr w:type="spellStart"/>
      <w:r w:rsidRPr="003D4C1A">
        <w:rPr>
          <w:rFonts w:ascii="Times New Roman" w:hAnsi="Times New Roman" w:cs="Times New Roman"/>
          <w:sz w:val="28"/>
          <w:szCs w:val="28"/>
        </w:rPr>
        <w:t>Спецбиблиотека</w:t>
      </w:r>
      <w:proofErr w:type="spellEnd"/>
      <w:r w:rsidRPr="003D4C1A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C1A">
        <w:rPr>
          <w:rFonts w:ascii="Times New Roman" w:hAnsi="Times New Roman" w:cs="Times New Roman"/>
          <w:sz w:val="28"/>
          <w:szCs w:val="28"/>
        </w:rPr>
        <w:t>. – 1 кн.</w:t>
      </w:r>
    </w:p>
    <w:sectPr w:rsidR="003D4C1A" w:rsidRPr="003D4C1A" w:rsidSect="00121E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B"/>
    <w:rsid w:val="00121EAB"/>
    <w:rsid w:val="003D4C1A"/>
    <w:rsid w:val="00957E8A"/>
    <w:rsid w:val="00D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2023-11-24T11:33:00Z</dcterms:created>
  <dcterms:modified xsi:type="dcterms:W3CDTF">2023-11-24T12:01:00Z</dcterms:modified>
</cp:coreProperties>
</file>